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728" w:rsidRPr="00126EB1" w:rsidRDefault="00456728" w:rsidP="00246616">
      <w:pPr>
        <w:pBdr>
          <w:bottom w:val="single" w:sz="4" w:space="1" w:color="auto"/>
        </w:pBdr>
        <w:jc w:val="both"/>
        <w:rPr>
          <w:b/>
          <w:bCs/>
          <w:iCs/>
          <w:lang w:val="en-GB"/>
        </w:rPr>
      </w:pPr>
      <w:bookmarkStart w:id="0" w:name="_GoBack"/>
      <w:bookmarkEnd w:id="0"/>
      <w:r w:rsidRPr="00126EB1">
        <w:rPr>
          <w:b/>
          <w:bCs/>
          <w:iCs/>
          <w:lang w:val="en-GB"/>
        </w:rPr>
        <w:t>APPLICATION FORM</w:t>
      </w:r>
    </w:p>
    <w:p w:rsidR="00456728" w:rsidRPr="00126EB1" w:rsidRDefault="00456728" w:rsidP="00456728">
      <w:pPr>
        <w:jc w:val="both"/>
        <w:rPr>
          <w:b/>
          <w:bCs/>
          <w:iCs/>
          <w:lang w:val="en-GB"/>
        </w:rPr>
      </w:pPr>
    </w:p>
    <w:p w:rsidR="00055B0A" w:rsidRPr="00126EB1" w:rsidRDefault="00456728" w:rsidP="00456728">
      <w:pPr>
        <w:jc w:val="both"/>
        <w:rPr>
          <w:b/>
          <w:bCs/>
          <w:iCs/>
          <w:sz w:val="32"/>
          <w:szCs w:val="32"/>
          <w:lang w:val="en-GB"/>
        </w:rPr>
      </w:pPr>
      <w:r w:rsidRPr="00126EB1">
        <w:rPr>
          <w:b/>
          <w:bCs/>
          <w:iCs/>
          <w:sz w:val="32"/>
          <w:szCs w:val="32"/>
          <w:lang w:val="en-GB"/>
        </w:rPr>
        <w:t>International workshop</w:t>
      </w:r>
    </w:p>
    <w:p w:rsidR="00E43971" w:rsidRPr="00126EB1" w:rsidRDefault="00E43971" w:rsidP="00456728">
      <w:pPr>
        <w:jc w:val="both"/>
        <w:rPr>
          <w:b/>
          <w:bCs/>
          <w:iCs/>
          <w:sz w:val="32"/>
          <w:szCs w:val="32"/>
          <w:lang w:val="en-GB"/>
        </w:rPr>
      </w:pPr>
    </w:p>
    <w:p w:rsidR="00055B0A" w:rsidRPr="00126EB1" w:rsidRDefault="00162D4D" w:rsidP="00456728">
      <w:pPr>
        <w:jc w:val="both"/>
        <w:rPr>
          <w:b/>
          <w:bCs/>
          <w:iCs/>
          <w:sz w:val="32"/>
          <w:szCs w:val="32"/>
          <w:lang w:val="en-GB"/>
        </w:rPr>
      </w:pPr>
      <w:r w:rsidRPr="00126EB1">
        <w:rPr>
          <w:b/>
          <w:bCs/>
          <w:iCs/>
          <w:sz w:val="32"/>
          <w:szCs w:val="32"/>
          <w:lang w:val="en-GB"/>
        </w:rPr>
        <w:t>Conservation</w:t>
      </w:r>
      <w:r w:rsidR="00456728" w:rsidRPr="00126EB1">
        <w:rPr>
          <w:b/>
          <w:bCs/>
          <w:iCs/>
          <w:sz w:val="32"/>
          <w:szCs w:val="32"/>
          <w:lang w:val="en-GB"/>
        </w:rPr>
        <w:t xml:space="preserve"> of bats during </w:t>
      </w:r>
      <w:r w:rsidR="00907344" w:rsidRPr="00126EB1">
        <w:rPr>
          <w:b/>
          <w:bCs/>
          <w:iCs/>
          <w:sz w:val="32"/>
          <w:szCs w:val="32"/>
          <w:lang w:val="en-GB"/>
        </w:rPr>
        <w:t xml:space="preserve">building </w:t>
      </w:r>
      <w:r w:rsidR="00456728" w:rsidRPr="00126EB1">
        <w:rPr>
          <w:b/>
          <w:bCs/>
          <w:iCs/>
          <w:sz w:val="32"/>
          <w:szCs w:val="32"/>
          <w:lang w:val="en-GB"/>
        </w:rPr>
        <w:t>insulation</w:t>
      </w:r>
    </w:p>
    <w:p w:rsidR="00456728" w:rsidRPr="00126EB1" w:rsidRDefault="00BB324B" w:rsidP="00456728">
      <w:pPr>
        <w:jc w:val="both"/>
        <w:rPr>
          <w:b/>
          <w:bCs/>
          <w:sz w:val="32"/>
          <w:szCs w:val="32"/>
          <w:lang w:val="en-GB"/>
        </w:rPr>
      </w:pPr>
      <w:r w:rsidRPr="00126EB1">
        <w:rPr>
          <w:b/>
          <w:bCs/>
          <w:sz w:val="32"/>
          <w:szCs w:val="32"/>
          <w:lang w:val="en-GB"/>
        </w:rPr>
        <w:t>3</w:t>
      </w:r>
      <w:r w:rsidR="00CC7E03" w:rsidRPr="00126EB1">
        <w:rPr>
          <w:b/>
          <w:bCs/>
          <w:sz w:val="32"/>
          <w:szCs w:val="32"/>
          <w:lang w:val="en-GB"/>
        </w:rPr>
        <w:t xml:space="preserve"> </w:t>
      </w:r>
      <w:r w:rsidR="00055B0A" w:rsidRPr="00126EB1">
        <w:rPr>
          <w:b/>
          <w:bCs/>
          <w:sz w:val="32"/>
          <w:szCs w:val="32"/>
          <w:lang w:val="en-GB"/>
        </w:rPr>
        <w:t>-</w:t>
      </w:r>
      <w:r w:rsidR="00CC7E03" w:rsidRPr="00126EB1">
        <w:rPr>
          <w:b/>
          <w:bCs/>
          <w:sz w:val="32"/>
          <w:szCs w:val="32"/>
          <w:lang w:val="en-GB"/>
        </w:rPr>
        <w:t xml:space="preserve"> </w:t>
      </w:r>
      <w:r w:rsidRPr="00126EB1">
        <w:rPr>
          <w:b/>
          <w:bCs/>
          <w:sz w:val="32"/>
          <w:szCs w:val="32"/>
          <w:lang w:val="en-GB"/>
        </w:rPr>
        <w:t>5</w:t>
      </w:r>
      <w:r w:rsidR="00456728" w:rsidRPr="00126EB1">
        <w:rPr>
          <w:b/>
          <w:bCs/>
          <w:sz w:val="32"/>
          <w:szCs w:val="32"/>
          <w:lang w:val="en-GB"/>
        </w:rPr>
        <w:t xml:space="preserve"> </w:t>
      </w:r>
      <w:r w:rsidRPr="00126EB1">
        <w:rPr>
          <w:b/>
          <w:bCs/>
          <w:sz w:val="32"/>
          <w:szCs w:val="32"/>
          <w:lang w:val="en-GB"/>
        </w:rPr>
        <w:t>November</w:t>
      </w:r>
      <w:r w:rsidR="00456728" w:rsidRPr="00126EB1">
        <w:rPr>
          <w:b/>
          <w:bCs/>
          <w:sz w:val="32"/>
          <w:szCs w:val="32"/>
          <w:lang w:val="en-GB"/>
        </w:rPr>
        <w:t xml:space="preserve"> 2021, Olomouc, Czech Re</w:t>
      </w:r>
      <w:r w:rsidR="00385AC8" w:rsidRPr="00126EB1">
        <w:rPr>
          <w:b/>
          <w:bCs/>
          <w:sz w:val="32"/>
          <w:szCs w:val="32"/>
          <w:lang w:val="en-GB"/>
        </w:rPr>
        <w:t>p</w:t>
      </w:r>
      <w:r w:rsidR="00456728" w:rsidRPr="00126EB1">
        <w:rPr>
          <w:b/>
          <w:bCs/>
          <w:sz w:val="32"/>
          <w:szCs w:val="32"/>
          <w:lang w:val="en-GB"/>
        </w:rPr>
        <w:t xml:space="preserve">ublic </w:t>
      </w:r>
    </w:p>
    <w:p w:rsidR="00456728" w:rsidRPr="00126EB1" w:rsidRDefault="00456728" w:rsidP="00456728">
      <w:pPr>
        <w:jc w:val="both"/>
        <w:rPr>
          <w:b/>
          <w:bCs/>
          <w:sz w:val="32"/>
          <w:szCs w:val="32"/>
          <w:lang w:val="en-GB"/>
        </w:rPr>
      </w:pPr>
    </w:p>
    <w:p w:rsidR="00EC5807" w:rsidRPr="00126EB1" w:rsidRDefault="00EC5807" w:rsidP="00EC5807">
      <w:pPr>
        <w:jc w:val="both"/>
        <w:rPr>
          <w:b/>
          <w:bCs/>
          <w:lang w:val="en-GB"/>
        </w:rPr>
      </w:pPr>
    </w:p>
    <w:p w:rsidR="00D250F8" w:rsidRPr="00126EB1" w:rsidRDefault="00D250F8" w:rsidP="00EC5807">
      <w:pPr>
        <w:jc w:val="both"/>
        <w:rPr>
          <w:b/>
          <w:lang w:val="en-GB"/>
        </w:rPr>
      </w:pPr>
      <w:r w:rsidRPr="00126EB1">
        <w:rPr>
          <w:b/>
          <w:lang w:val="en-GB"/>
        </w:rPr>
        <w:t>1. Personal data</w:t>
      </w:r>
    </w:p>
    <w:p w:rsidR="00D250F8" w:rsidRPr="00126EB1" w:rsidRDefault="00D250F8" w:rsidP="00EC5807">
      <w:pPr>
        <w:jc w:val="both"/>
        <w:rPr>
          <w:lang w:val="en-GB"/>
        </w:rPr>
      </w:pPr>
    </w:p>
    <w:p w:rsidR="00EC5807" w:rsidRPr="00126EB1" w:rsidRDefault="00EC5807" w:rsidP="00EC5807">
      <w:pPr>
        <w:jc w:val="both"/>
        <w:rPr>
          <w:lang w:val="en-GB"/>
        </w:rPr>
      </w:pPr>
      <w:r w:rsidRPr="00126EB1">
        <w:rPr>
          <w:lang w:val="en-GB"/>
        </w:rPr>
        <w:t>Surname, Name, Title:</w:t>
      </w:r>
    </w:p>
    <w:p w:rsidR="00EC5807" w:rsidRPr="00126EB1" w:rsidRDefault="00EC5807" w:rsidP="00EC5807">
      <w:pPr>
        <w:jc w:val="both"/>
        <w:rPr>
          <w:lang w:val="en-GB"/>
        </w:rPr>
      </w:pPr>
    </w:p>
    <w:p w:rsidR="00EC5807" w:rsidRPr="00126EB1" w:rsidRDefault="00EC5807" w:rsidP="00EC5807">
      <w:pPr>
        <w:jc w:val="both"/>
        <w:rPr>
          <w:lang w:val="en-GB"/>
        </w:rPr>
      </w:pPr>
      <w:r w:rsidRPr="00126EB1">
        <w:rPr>
          <w:lang w:val="en-GB"/>
        </w:rPr>
        <w:t>..................................................</w:t>
      </w:r>
    </w:p>
    <w:p w:rsidR="00EC5807" w:rsidRPr="00126EB1" w:rsidRDefault="00EC5807" w:rsidP="00EC5807">
      <w:pPr>
        <w:jc w:val="both"/>
        <w:rPr>
          <w:lang w:val="en-GB"/>
        </w:rPr>
      </w:pPr>
    </w:p>
    <w:p w:rsidR="00EC5807" w:rsidRPr="00126EB1" w:rsidRDefault="00456728" w:rsidP="00EC5807">
      <w:pPr>
        <w:jc w:val="both"/>
        <w:rPr>
          <w:lang w:val="en-GB"/>
        </w:rPr>
      </w:pPr>
      <w:r w:rsidRPr="00126EB1">
        <w:rPr>
          <w:lang w:val="en-GB"/>
        </w:rPr>
        <w:t xml:space="preserve">Contact </w:t>
      </w:r>
      <w:r w:rsidR="00EC5807" w:rsidRPr="00126EB1">
        <w:rPr>
          <w:lang w:val="en-GB"/>
        </w:rPr>
        <w:t>Address:</w:t>
      </w:r>
    </w:p>
    <w:p w:rsidR="00EC5807" w:rsidRPr="00126EB1" w:rsidRDefault="00EC5807" w:rsidP="00EC5807">
      <w:pPr>
        <w:jc w:val="both"/>
        <w:rPr>
          <w:lang w:val="en-GB"/>
        </w:rPr>
      </w:pPr>
    </w:p>
    <w:p w:rsidR="00EC5807" w:rsidRPr="00126EB1" w:rsidRDefault="00EC5807" w:rsidP="00EC5807">
      <w:pPr>
        <w:jc w:val="both"/>
        <w:rPr>
          <w:lang w:val="en-GB"/>
        </w:rPr>
      </w:pPr>
      <w:r w:rsidRPr="00126EB1">
        <w:rPr>
          <w:lang w:val="en-GB"/>
        </w:rPr>
        <w:t>..................................................</w:t>
      </w:r>
    </w:p>
    <w:p w:rsidR="00EC5807" w:rsidRPr="00126EB1" w:rsidRDefault="00EC5807" w:rsidP="00EC5807">
      <w:pPr>
        <w:jc w:val="both"/>
        <w:rPr>
          <w:lang w:val="en-GB"/>
        </w:rPr>
      </w:pPr>
    </w:p>
    <w:p w:rsidR="00D250F8" w:rsidRPr="00126EB1" w:rsidRDefault="00D250F8" w:rsidP="00D250F8">
      <w:pPr>
        <w:jc w:val="both"/>
        <w:rPr>
          <w:lang w:val="en-GB"/>
        </w:rPr>
      </w:pPr>
      <w:r w:rsidRPr="00126EB1">
        <w:rPr>
          <w:lang w:val="en-GB"/>
        </w:rPr>
        <w:t>Tel. / E-mail:</w:t>
      </w:r>
    </w:p>
    <w:p w:rsidR="00D250F8" w:rsidRPr="00126EB1" w:rsidRDefault="00D250F8" w:rsidP="00D250F8">
      <w:pPr>
        <w:jc w:val="both"/>
        <w:rPr>
          <w:lang w:val="en-GB"/>
        </w:rPr>
      </w:pPr>
    </w:p>
    <w:p w:rsidR="00D250F8" w:rsidRPr="00126EB1" w:rsidRDefault="00D250F8" w:rsidP="00D250F8">
      <w:pPr>
        <w:jc w:val="both"/>
        <w:rPr>
          <w:lang w:val="en-GB"/>
        </w:rPr>
      </w:pPr>
      <w:r w:rsidRPr="00126EB1">
        <w:rPr>
          <w:lang w:val="en-GB"/>
        </w:rPr>
        <w:t>..................................................</w:t>
      </w:r>
    </w:p>
    <w:p w:rsidR="00D250F8" w:rsidRPr="00126EB1" w:rsidRDefault="00D250F8" w:rsidP="00D250F8">
      <w:pPr>
        <w:jc w:val="both"/>
        <w:rPr>
          <w:lang w:val="en-GB"/>
        </w:rPr>
      </w:pPr>
    </w:p>
    <w:p w:rsidR="00D250F8" w:rsidRPr="00126EB1" w:rsidRDefault="00D250F8" w:rsidP="00D250F8">
      <w:pPr>
        <w:jc w:val="both"/>
        <w:rPr>
          <w:lang w:val="en-GB"/>
        </w:rPr>
      </w:pPr>
      <w:r w:rsidRPr="00126EB1">
        <w:rPr>
          <w:lang w:val="en-GB"/>
        </w:rPr>
        <w:t>Country:</w:t>
      </w:r>
    </w:p>
    <w:p w:rsidR="00D250F8" w:rsidRPr="00126EB1" w:rsidRDefault="00D250F8" w:rsidP="00D250F8">
      <w:pPr>
        <w:jc w:val="both"/>
        <w:rPr>
          <w:lang w:val="en-GB"/>
        </w:rPr>
      </w:pPr>
    </w:p>
    <w:p w:rsidR="00D250F8" w:rsidRPr="00126EB1" w:rsidRDefault="00D250F8" w:rsidP="00D250F8">
      <w:pPr>
        <w:jc w:val="both"/>
        <w:rPr>
          <w:lang w:val="en-GB"/>
        </w:rPr>
      </w:pPr>
      <w:r w:rsidRPr="00126EB1">
        <w:rPr>
          <w:lang w:val="en-GB"/>
        </w:rPr>
        <w:t>..................................................</w:t>
      </w:r>
    </w:p>
    <w:p w:rsidR="00D250F8" w:rsidRPr="00126EB1" w:rsidRDefault="00D250F8" w:rsidP="00EC5807">
      <w:pPr>
        <w:jc w:val="both"/>
        <w:rPr>
          <w:lang w:val="en-GB"/>
        </w:rPr>
      </w:pPr>
    </w:p>
    <w:p w:rsidR="00D250F8" w:rsidRPr="00126EB1" w:rsidRDefault="00D250F8" w:rsidP="00EC5807">
      <w:pPr>
        <w:jc w:val="both"/>
        <w:rPr>
          <w:lang w:val="en-GB"/>
        </w:rPr>
      </w:pPr>
    </w:p>
    <w:p w:rsidR="002E6F42" w:rsidRPr="00126EB1" w:rsidRDefault="002E6F42" w:rsidP="00EC5807">
      <w:pPr>
        <w:jc w:val="both"/>
        <w:rPr>
          <w:color w:val="00B0F0"/>
          <w:lang w:val="en-GB"/>
        </w:rPr>
      </w:pPr>
      <w:r w:rsidRPr="00126EB1">
        <w:rPr>
          <w:b/>
          <w:lang w:val="en-GB"/>
        </w:rPr>
        <w:t xml:space="preserve">2. Experiences and expectations </w:t>
      </w:r>
    </w:p>
    <w:p w:rsidR="0076211E" w:rsidRPr="00126EB1" w:rsidRDefault="0076211E" w:rsidP="00EC5807">
      <w:pPr>
        <w:jc w:val="both"/>
        <w:rPr>
          <w:color w:val="00B0F0"/>
          <w:lang w:val="en-GB"/>
        </w:rPr>
      </w:pPr>
    </w:p>
    <w:p w:rsidR="0076211E" w:rsidRPr="00126EB1" w:rsidRDefault="0076211E" w:rsidP="00EC5807">
      <w:pPr>
        <w:jc w:val="both"/>
        <w:rPr>
          <w:lang w:val="en-GB"/>
        </w:rPr>
      </w:pPr>
      <w:r w:rsidRPr="00126EB1">
        <w:rPr>
          <w:lang w:val="en-GB"/>
        </w:rPr>
        <w:t>Please describe briefly your experience with conservation of bats during insulation and reconstruction of buildings. What do you expect from the course? (Details will be discussed during the first day of the workshop</w:t>
      </w:r>
      <w:r w:rsidR="00BE3B55" w:rsidRPr="00126EB1">
        <w:rPr>
          <w:lang w:val="en-GB"/>
        </w:rPr>
        <w:t>, see below</w:t>
      </w:r>
      <w:r w:rsidRPr="00126EB1">
        <w:rPr>
          <w:lang w:val="en-GB"/>
        </w:rPr>
        <w:t>.)</w:t>
      </w:r>
    </w:p>
    <w:p w:rsidR="002E6F42" w:rsidRPr="00126EB1" w:rsidRDefault="002E6F42" w:rsidP="00EC5807">
      <w:pPr>
        <w:jc w:val="both"/>
        <w:rPr>
          <w:lang w:val="en-GB"/>
        </w:rPr>
      </w:pPr>
    </w:p>
    <w:p w:rsidR="002E6F42" w:rsidRPr="00126EB1" w:rsidRDefault="002E6F42" w:rsidP="00EC5807">
      <w:pPr>
        <w:jc w:val="both"/>
        <w:rPr>
          <w:lang w:val="en-GB"/>
        </w:rPr>
      </w:pPr>
    </w:p>
    <w:p w:rsidR="00D250F8" w:rsidRPr="00126EB1" w:rsidRDefault="002E6F42" w:rsidP="00D250F8">
      <w:pPr>
        <w:suppressAutoHyphens w:val="0"/>
        <w:spacing w:before="120"/>
        <w:rPr>
          <w:b/>
          <w:color w:val="00B0F0"/>
          <w:lang w:val="en-GB"/>
        </w:rPr>
      </w:pPr>
      <w:r w:rsidRPr="00126EB1">
        <w:rPr>
          <w:b/>
          <w:lang w:val="en-GB"/>
        </w:rPr>
        <w:t>3</w:t>
      </w:r>
      <w:r w:rsidR="00D250F8" w:rsidRPr="00126EB1">
        <w:rPr>
          <w:b/>
          <w:lang w:val="en-GB"/>
        </w:rPr>
        <w:t>. Finances, accom</w:t>
      </w:r>
      <w:r w:rsidR="00126EB1">
        <w:rPr>
          <w:b/>
          <w:lang w:val="en-GB"/>
        </w:rPr>
        <w:t>m</w:t>
      </w:r>
      <w:r w:rsidR="00D250F8" w:rsidRPr="00126EB1">
        <w:rPr>
          <w:b/>
          <w:lang w:val="en-GB"/>
        </w:rPr>
        <w:t xml:space="preserve">odation and </w:t>
      </w:r>
      <w:r w:rsidR="00F9131E" w:rsidRPr="00126EB1">
        <w:rPr>
          <w:b/>
          <w:lang w:val="en-GB"/>
        </w:rPr>
        <w:t>board</w:t>
      </w:r>
    </w:p>
    <w:p w:rsidR="0031613B" w:rsidRPr="00126EB1" w:rsidRDefault="0031613B" w:rsidP="00D250F8">
      <w:pPr>
        <w:rPr>
          <w:lang w:val="en-GB"/>
        </w:rPr>
      </w:pPr>
    </w:p>
    <w:p w:rsidR="00D250F8" w:rsidRPr="00126EB1" w:rsidRDefault="00D250F8" w:rsidP="00D250F8">
      <w:pPr>
        <w:rPr>
          <w:lang w:val="en-GB"/>
        </w:rPr>
      </w:pPr>
      <w:r w:rsidRPr="00126EB1">
        <w:rPr>
          <w:lang w:val="en-GB"/>
        </w:rPr>
        <w:t>Board, refreshment</w:t>
      </w:r>
      <w:r w:rsidR="00077AFE" w:rsidRPr="00126EB1">
        <w:rPr>
          <w:lang w:val="en-GB"/>
        </w:rPr>
        <w:t>s</w:t>
      </w:r>
      <w:r w:rsidRPr="00126EB1">
        <w:rPr>
          <w:lang w:val="en-GB"/>
        </w:rPr>
        <w:t xml:space="preserve"> and field trip during the workshop will be covered by the Ministry of the Environment of the Czech Republic. </w:t>
      </w:r>
    </w:p>
    <w:p w:rsidR="00EC5807" w:rsidRPr="00126EB1" w:rsidRDefault="00D250F8" w:rsidP="00D250F8">
      <w:pPr>
        <w:jc w:val="both"/>
        <w:rPr>
          <w:lang w:val="en-GB"/>
        </w:rPr>
      </w:pPr>
      <w:r w:rsidRPr="00126EB1">
        <w:rPr>
          <w:lang w:val="en-GB"/>
        </w:rPr>
        <w:t>The participants are responsible to cover their travel expenses (to the Czech Republic and back) and accommodation (</w:t>
      </w:r>
      <w:r w:rsidR="000D3382" w:rsidRPr="00126EB1">
        <w:rPr>
          <w:lang w:val="en-GB"/>
        </w:rPr>
        <w:t>c</w:t>
      </w:r>
      <w:r w:rsidR="00C90869" w:rsidRPr="00126EB1">
        <w:rPr>
          <w:lang w:val="en-GB"/>
        </w:rPr>
        <w:t>a</w:t>
      </w:r>
      <w:r w:rsidR="000D3382" w:rsidRPr="00126EB1">
        <w:rPr>
          <w:lang w:val="en-GB"/>
        </w:rPr>
        <w:t>.</w:t>
      </w:r>
      <w:r w:rsidR="00C90869" w:rsidRPr="00126EB1">
        <w:rPr>
          <w:lang w:val="en-GB"/>
        </w:rPr>
        <w:t xml:space="preserve"> </w:t>
      </w:r>
      <w:r w:rsidR="000D3382" w:rsidRPr="00126EB1">
        <w:rPr>
          <w:lang w:val="en-GB"/>
        </w:rPr>
        <w:t>25</w:t>
      </w:r>
      <w:r w:rsidRPr="00126EB1">
        <w:rPr>
          <w:lang w:val="en-GB"/>
        </w:rPr>
        <w:t>,-EUR</w:t>
      </w:r>
      <w:r w:rsidR="00C90869" w:rsidRPr="00126EB1">
        <w:rPr>
          <w:lang w:val="en-GB"/>
        </w:rPr>
        <w:t xml:space="preserve"> per night</w:t>
      </w:r>
      <w:r w:rsidRPr="00126EB1">
        <w:rPr>
          <w:lang w:val="en-GB"/>
        </w:rPr>
        <w:t xml:space="preserve">, </w:t>
      </w:r>
      <w:r w:rsidR="003D5517" w:rsidRPr="00126EB1">
        <w:rPr>
          <w:lang w:val="en-GB"/>
        </w:rPr>
        <w:t xml:space="preserve">rooms will be reserved </w:t>
      </w:r>
      <w:r w:rsidRPr="00126EB1">
        <w:rPr>
          <w:lang w:val="en-GB"/>
        </w:rPr>
        <w:t>by the organisers).</w:t>
      </w:r>
    </w:p>
    <w:p w:rsidR="00EC5807" w:rsidRDefault="00EC5807" w:rsidP="00EC5807">
      <w:pPr>
        <w:jc w:val="both"/>
        <w:rPr>
          <w:lang w:val="en-GB"/>
        </w:rPr>
      </w:pPr>
    </w:p>
    <w:p w:rsidR="00246616" w:rsidRDefault="00246616" w:rsidP="00EC5807">
      <w:pPr>
        <w:jc w:val="both"/>
        <w:rPr>
          <w:lang w:val="en-GB"/>
        </w:rPr>
      </w:pPr>
    </w:p>
    <w:p w:rsidR="00246616" w:rsidRDefault="00246616" w:rsidP="00EC5807">
      <w:pPr>
        <w:jc w:val="both"/>
        <w:rPr>
          <w:lang w:val="en-GB"/>
        </w:rPr>
      </w:pPr>
    </w:p>
    <w:p w:rsidR="00246616" w:rsidRDefault="00246616" w:rsidP="00EC5807">
      <w:pPr>
        <w:jc w:val="both"/>
        <w:rPr>
          <w:lang w:val="en-GB"/>
        </w:rPr>
      </w:pPr>
    </w:p>
    <w:p w:rsidR="00246616" w:rsidRDefault="00246616" w:rsidP="00EC5807">
      <w:pPr>
        <w:jc w:val="both"/>
        <w:rPr>
          <w:lang w:val="en-GB"/>
        </w:rPr>
      </w:pPr>
    </w:p>
    <w:p w:rsidR="00246616" w:rsidRPr="00126EB1" w:rsidRDefault="00246616" w:rsidP="00EC5807">
      <w:pPr>
        <w:jc w:val="both"/>
        <w:rPr>
          <w:lang w:val="en-GB"/>
        </w:rPr>
      </w:pPr>
    </w:p>
    <w:p w:rsidR="00246616" w:rsidRDefault="00246616" w:rsidP="00246616">
      <w:pPr>
        <w:pBdr>
          <w:top w:val="single" w:sz="4" w:space="1" w:color="auto"/>
        </w:pBdr>
        <w:jc w:val="both"/>
        <w:rPr>
          <w:b/>
          <w:bCs/>
          <w:lang w:val="en-GB"/>
        </w:rPr>
      </w:pPr>
    </w:p>
    <w:p w:rsidR="00F9131E" w:rsidRPr="00126EB1" w:rsidRDefault="00F9131E" w:rsidP="00D250F8">
      <w:pPr>
        <w:jc w:val="both"/>
        <w:rPr>
          <w:b/>
          <w:bCs/>
          <w:lang w:val="en-GB"/>
        </w:rPr>
      </w:pPr>
      <w:r w:rsidRPr="00126EB1">
        <w:rPr>
          <w:b/>
          <w:bCs/>
          <w:lang w:val="en-GB"/>
        </w:rPr>
        <w:t>Accom</w:t>
      </w:r>
      <w:r w:rsidR="00126EB1">
        <w:rPr>
          <w:b/>
          <w:bCs/>
          <w:lang w:val="en-GB"/>
        </w:rPr>
        <w:t>m</w:t>
      </w:r>
      <w:r w:rsidRPr="00126EB1">
        <w:rPr>
          <w:b/>
          <w:bCs/>
          <w:lang w:val="en-GB"/>
        </w:rPr>
        <w:t>odation</w:t>
      </w:r>
      <w:r w:rsidR="002E6F42" w:rsidRPr="00126EB1">
        <w:rPr>
          <w:b/>
          <w:bCs/>
          <w:lang w:val="en-GB"/>
        </w:rPr>
        <w:t>:</w:t>
      </w:r>
    </w:p>
    <w:p w:rsidR="00F9131E" w:rsidRPr="00126EB1" w:rsidRDefault="00F9131E" w:rsidP="00D250F8">
      <w:pPr>
        <w:jc w:val="both"/>
        <w:rPr>
          <w:b/>
          <w:bCs/>
          <w:lang w:val="en-GB"/>
        </w:rPr>
      </w:pPr>
    </w:p>
    <w:p w:rsidR="00F9131E" w:rsidRPr="00126EB1" w:rsidRDefault="00B96918" w:rsidP="00D250F8">
      <w:pPr>
        <w:jc w:val="both"/>
        <w:rPr>
          <w:bCs/>
          <w:lang w:val="en-GB"/>
        </w:rPr>
      </w:pPr>
      <w:r w:rsidRPr="00126EB1">
        <w:rPr>
          <w:bCs/>
          <w:lang w:val="en-GB"/>
        </w:rPr>
        <w:t>For w</w:t>
      </w:r>
      <w:r w:rsidR="00290C63" w:rsidRPr="00126EB1">
        <w:rPr>
          <w:bCs/>
          <w:lang w:val="en-GB"/>
        </w:rPr>
        <w:t xml:space="preserve">hich dates do you wish to have your room reserved? </w:t>
      </w:r>
      <w:r w:rsidR="00BE3B55" w:rsidRPr="00126EB1">
        <w:rPr>
          <w:bCs/>
          <w:lang w:val="en-GB"/>
        </w:rPr>
        <w:t>Please mark</w:t>
      </w:r>
      <w:r w:rsidR="00290C63" w:rsidRPr="00126EB1">
        <w:rPr>
          <w:bCs/>
          <w:lang w:val="en-GB"/>
        </w:rPr>
        <w:t xml:space="preserve">: </w:t>
      </w:r>
    </w:p>
    <w:p w:rsidR="00F9131E" w:rsidRPr="00126EB1" w:rsidRDefault="00F9131E" w:rsidP="00D250F8">
      <w:pPr>
        <w:jc w:val="both"/>
        <w:rPr>
          <w:bCs/>
          <w:lang w:val="en-GB"/>
        </w:rPr>
      </w:pPr>
    </w:p>
    <w:p w:rsidR="00F9131E" w:rsidRPr="00126EB1" w:rsidRDefault="005A4A88" w:rsidP="00D250F8">
      <w:pPr>
        <w:jc w:val="both"/>
        <w:rPr>
          <w:bCs/>
          <w:lang w:val="en-GB"/>
        </w:rPr>
      </w:pPr>
      <w:r w:rsidRPr="00126EB1">
        <w:rPr>
          <w:bCs/>
          <w:lang w:val="en-GB"/>
        </w:rPr>
        <w:t>2</w:t>
      </w:r>
      <w:r w:rsidR="00CC7E03" w:rsidRPr="00126EB1">
        <w:rPr>
          <w:bCs/>
          <w:lang w:val="en-GB"/>
        </w:rPr>
        <w:t xml:space="preserve"> </w:t>
      </w:r>
      <w:r w:rsidR="00F42415" w:rsidRPr="00126EB1">
        <w:rPr>
          <w:bCs/>
          <w:lang w:val="en-GB"/>
        </w:rPr>
        <w:t>-</w:t>
      </w:r>
      <w:r w:rsidR="00CC7E03" w:rsidRPr="00126EB1">
        <w:rPr>
          <w:bCs/>
          <w:lang w:val="en-GB"/>
        </w:rPr>
        <w:t xml:space="preserve"> </w:t>
      </w:r>
      <w:r w:rsidRPr="00126EB1">
        <w:rPr>
          <w:bCs/>
          <w:lang w:val="en-GB"/>
        </w:rPr>
        <w:t>3</w:t>
      </w:r>
      <w:r w:rsidR="00F42415" w:rsidRPr="00126EB1">
        <w:rPr>
          <w:bCs/>
          <w:lang w:val="en-GB"/>
        </w:rPr>
        <w:t xml:space="preserve"> November </w:t>
      </w:r>
      <w:r w:rsidR="00F9131E" w:rsidRPr="00126EB1">
        <w:rPr>
          <w:bCs/>
          <w:lang w:val="en-GB"/>
        </w:rPr>
        <w:t xml:space="preserve">............ </w:t>
      </w:r>
      <w:r w:rsidR="00F42415" w:rsidRPr="00126EB1">
        <w:rPr>
          <w:bCs/>
          <w:lang w:val="en-GB"/>
        </w:rPr>
        <w:t xml:space="preserve">  </w:t>
      </w:r>
      <w:r w:rsidR="00CC7E03" w:rsidRPr="00126EB1">
        <w:rPr>
          <w:bCs/>
          <w:lang w:val="en-GB"/>
        </w:rPr>
        <w:t xml:space="preserve">   </w:t>
      </w:r>
      <w:r w:rsidRPr="00126EB1">
        <w:rPr>
          <w:bCs/>
          <w:lang w:val="en-GB"/>
        </w:rPr>
        <w:t>3</w:t>
      </w:r>
      <w:r w:rsidR="00CC7E03" w:rsidRPr="00126EB1">
        <w:rPr>
          <w:bCs/>
          <w:lang w:val="en-GB"/>
        </w:rPr>
        <w:t xml:space="preserve"> </w:t>
      </w:r>
      <w:r w:rsidR="00F42415" w:rsidRPr="00126EB1">
        <w:rPr>
          <w:bCs/>
          <w:lang w:val="en-GB"/>
        </w:rPr>
        <w:t>-</w:t>
      </w:r>
      <w:r w:rsidR="00CC7E03" w:rsidRPr="00126EB1">
        <w:rPr>
          <w:bCs/>
          <w:lang w:val="en-GB"/>
        </w:rPr>
        <w:t xml:space="preserve"> </w:t>
      </w:r>
      <w:r w:rsidRPr="00126EB1">
        <w:rPr>
          <w:bCs/>
          <w:lang w:val="en-GB"/>
        </w:rPr>
        <w:t>4</w:t>
      </w:r>
      <w:r w:rsidR="00F9131E" w:rsidRPr="00126EB1">
        <w:rPr>
          <w:bCs/>
          <w:lang w:val="en-GB"/>
        </w:rPr>
        <w:t xml:space="preserve"> </w:t>
      </w:r>
      <w:r w:rsidR="00F42415" w:rsidRPr="00126EB1">
        <w:rPr>
          <w:bCs/>
          <w:lang w:val="en-GB"/>
        </w:rPr>
        <w:t xml:space="preserve">November </w:t>
      </w:r>
      <w:r w:rsidR="00F9131E" w:rsidRPr="00126EB1">
        <w:rPr>
          <w:bCs/>
          <w:lang w:val="en-GB"/>
        </w:rPr>
        <w:t>......</w:t>
      </w:r>
      <w:r w:rsidR="00CC7E03" w:rsidRPr="00126EB1">
        <w:rPr>
          <w:bCs/>
          <w:lang w:val="en-GB"/>
        </w:rPr>
        <w:t>.</w:t>
      </w:r>
      <w:r w:rsidR="00F9131E" w:rsidRPr="00126EB1">
        <w:rPr>
          <w:bCs/>
          <w:lang w:val="en-GB"/>
        </w:rPr>
        <w:t xml:space="preserve">.... </w:t>
      </w:r>
      <w:r w:rsidR="00F42415" w:rsidRPr="00126EB1">
        <w:rPr>
          <w:bCs/>
          <w:lang w:val="en-GB"/>
        </w:rPr>
        <w:t xml:space="preserve"> </w:t>
      </w:r>
      <w:r w:rsidR="00CC7E03" w:rsidRPr="00126EB1">
        <w:rPr>
          <w:bCs/>
          <w:lang w:val="en-GB"/>
        </w:rPr>
        <w:t xml:space="preserve">   </w:t>
      </w:r>
      <w:r w:rsidRPr="00126EB1">
        <w:rPr>
          <w:bCs/>
          <w:lang w:val="en-GB"/>
        </w:rPr>
        <w:t>4</w:t>
      </w:r>
      <w:r w:rsidR="00CC7E03" w:rsidRPr="00126EB1">
        <w:rPr>
          <w:bCs/>
          <w:lang w:val="en-GB"/>
        </w:rPr>
        <w:t xml:space="preserve"> </w:t>
      </w:r>
      <w:r w:rsidR="00F42415" w:rsidRPr="00126EB1">
        <w:rPr>
          <w:bCs/>
          <w:lang w:val="en-GB"/>
        </w:rPr>
        <w:t>-</w:t>
      </w:r>
      <w:r w:rsidR="00CC7E03" w:rsidRPr="00126EB1">
        <w:rPr>
          <w:bCs/>
          <w:lang w:val="en-GB"/>
        </w:rPr>
        <w:t xml:space="preserve"> </w:t>
      </w:r>
      <w:r w:rsidR="00F42415" w:rsidRPr="00126EB1">
        <w:rPr>
          <w:bCs/>
          <w:lang w:val="en-GB"/>
        </w:rPr>
        <w:t>5 November</w:t>
      </w:r>
      <w:r w:rsidR="00F9131E" w:rsidRPr="00126EB1">
        <w:rPr>
          <w:bCs/>
          <w:lang w:val="en-GB"/>
        </w:rPr>
        <w:t xml:space="preserve"> .............. </w:t>
      </w:r>
    </w:p>
    <w:p w:rsidR="00B96918" w:rsidRPr="00126EB1" w:rsidRDefault="00B96918" w:rsidP="00D250F8">
      <w:pPr>
        <w:jc w:val="both"/>
        <w:rPr>
          <w:bCs/>
          <w:lang w:val="en-GB"/>
        </w:rPr>
      </w:pPr>
    </w:p>
    <w:p w:rsidR="00E43971" w:rsidRPr="00126EB1" w:rsidRDefault="00E43971" w:rsidP="00D250F8">
      <w:pPr>
        <w:jc w:val="both"/>
        <w:rPr>
          <w:bCs/>
          <w:lang w:val="en-GB"/>
        </w:rPr>
      </w:pPr>
    </w:p>
    <w:p w:rsidR="00D250F8" w:rsidRPr="00126EB1" w:rsidRDefault="00D250F8" w:rsidP="00D250F8">
      <w:pPr>
        <w:jc w:val="both"/>
        <w:rPr>
          <w:b/>
          <w:bCs/>
          <w:lang w:val="en-GB"/>
        </w:rPr>
      </w:pPr>
      <w:r w:rsidRPr="00126EB1">
        <w:rPr>
          <w:b/>
          <w:bCs/>
          <w:lang w:val="en-GB"/>
        </w:rPr>
        <w:t xml:space="preserve">Lunch and </w:t>
      </w:r>
      <w:r w:rsidR="00F9131E" w:rsidRPr="00126EB1">
        <w:rPr>
          <w:b/>
          <w:bCs/>
          <w:lang w:val="en-GB"/>
        </w:rPr>
        <w:t>dinner</w:t>
      </w:r>
      <w:r w:rsidR="002E6F42" w:rsidRPr="00126EB1">
        <w:rPr>
          <w:b/>
          <w:bCs/>
          <w:lang w:val="en-GB"/>
        </w:rPr>
        <w:t>:</w:t>
      </w:r>
    </w:p>
    <w:p w:rsidR="00F9131E" w:rsidRPr="00126EB1" w:rsidRDefault="00077AFE" w:rsidP="00F9131E">
      <w:pPr>
        <w:spacing w:before="240"/>
        <w:jc w:val="both"/>
        <w:rPr>
          <w:lang w:val="en-GB"/>
        </w:rPr>
      </w:pPr>
      <w:r w:rsidRPr="00126EB1">
        <w:rPr>
          <w:lang w:val="en-GB"/>
        </w:rPr>
        <w:t>n</w:t>
      </w:r>
      <w:r w:rsidR="00F9131E" w:rsidRPr="00126EB1">
        <w:rPr>
          <w:lang w:val="en-GB"/>
        </w:rPr>
        <w:t>on</w:t>
      </w:r>
      <w:r w:rsidRPr="00126EB1">
        <w:rPr>
          <w:lang w:val="en-GB"/>
        </w:rPr>
        <w:t>-</w:t>
      </w:r>
      <w:r w:rsidR="00F9131E" w:rsidRPr="00126EB1">
        <w:rPr>
          <w:lang w:val="en-GB"/>
        </w:rPr>
        <w:t xml:space="preserve">vegetarian ..........         </w:t>
      </w:r>
      <w:r w:rsidR="00D250F8" w:rsidRPr="00126EB1">
        <w:rPr>
          <w:lang w:val="en-GB"/>
        </w:rPr>
        <w:t>vegetarian</w:t>
      </w:r>
      <w:r w:rsidR="00F9131E" w:rsidRPr="00126EB1">
        <w:rPr>
          <w:lang w:val="en-GB"/>
        </w:rPr>
        <w:t xml:space="preserve"> ..............</w:t>
      </w:r>
      <w:r w:rsidR="00D250F8" w:rsidRPr="00126EB1">
        <w:rPr>
          <w:lang w:val="en-GB"/>
        </w:rPr>
        <w:tab/>
      </w:r>
    </w:p>
    <w:p w:rsidR="00D250F8" w:rsidRPr="00126EB1" w:rsidRDefault="00D250F8" w:rsidP="00F9131E">
      <w:pPr>
        <w:spacing w:before="240"/>
        <w:jc w:val="both"/>
        <w:rPr>
          <w:lang w:val="en-GB"/>
        </w:rPr>
      </w:pPr>
      <w:r w:rsidRPr="00126EB1">
        <w:rPr>
          <w:lang w:val="en-GB"/>
        </w:rPr>
        <w:t>other specific requirements concerning meals ..................................................</w:t>
      </w:r>
    </w:p>
    <w:p w:rsidR="00D250F8" w:rsidRPr="00126EB1" w:rsidRDefault="00D250F8" w:rsidP="00EC5807">
      <w:pPr>
        <w:jc w:val="both"/>
        <w:rPr>
          <w:b/>
          <w:bCs/>
          <w:lang w:val="en-GB"/>
        </w:rPr>
      </w:pPr>
    </w:p>
    <w:p w:rsidR="00D250F8" w:rsidRPr="00126EB1" w:rsidRDefault="00D250F8" w:rsidP="00EC5807">
      <w:pPr>
        <w:jc w:val="both"/>
        <w:rPr>
          <w:b/>
          <w:bCs/>
          <w:lang w:val="en-GB"/>
        </w:rPr>
      </w:pPr>
    </w:p>
    <w:p w:rsidR="00D250F8" w:rsidRPr="00126EB1" w:rsidRDefault="002E6F42" w:rsidP="0031613B">
      <w:pPr>
        <w:spacing w:before="240"/>
        <w:jc w:val="both"/>
        <w:rPr>
          <w:b/>
          <w:bCs/>
          <w:lang w:val="en-GB"/>
        </w:rPr>
      </w:pPr>
      <w:r w:rsidRPr="00126EB1">
        <w:rPr>
          <w:b/>
          <w:bCs/>
          <w:lang w:val="en-GB"/>
        </w:rPr>
        <w:t>4.</w:t>
      </w:r>
      <w:r w:rsidR="00D250F8" w:rsidRPr="00126EB1">
        <w:rPr>
          <w:b/>
          <w:bCs/>
          <w:lang w:val="en-GB"/>
        </w:rPr>
        <w:t xml:space="preserve"> Presentation and </w:t>
      </w:r>
      <w:r w:rsidR="00B96918" w:rsidRPr="00126EB1">
        <w:rPr>
          <w:b/>
          <w:bCs/>
          <w:lang w:val="en-GB"/>
        </w:rPr>
        <w:t>field trip</w:t>
      </w:r>
    </w:p>
    <w:p w:rsidR="0031613B" w:rsidRPr="00126EB1" w:rsidRDefault="0031613B" w:rsidP="00EC5807">
      <w:pPr>
        <w:jc w:val="both"/>
        <w:rPr>
          <w:bCs/>
          <w:lang w:val="en-GB"/>
        </w:rPr>
      </w:pPr>
    </w:p>
    <w:p w:rsidR="00511E1F" w:rsidRPr="00126EB1" w:rsidRDefault="00B96918" w:rsidP="00EC5807">
      <w:pPr>
        <w:jc w:val="both"/>
        <w:rPr>
          <w:bCs/>
          <w:lang w:val="en-GB"/>
        </w:rPr>
      </w:pPr>
      <w:r w:rsidRPr="00126EB1">
        <w:rPr>
          <w:bCs/>
          <w:lang w:val="en-GB"/>
        </w:rPr>
        <w:t xml:space="preserve">A </w:t>
      </w:r>
      <w:r w:rsidR="00B67DB6" w:rsidRPr="00126EB1">
        <w:rPr>
          <w:bCs/>
          <w:lang w:val="en-GB"/>
        </w:rPr>
        <w:t>participant</w:t>
      </w:r>
      <w:r w:rsidR="00F8240A" w:rsidRPr="00126EB1">
        <w:rPr>
          <w:bCs/>
          <w:lang w:val="en-GB"/>
        </w:rPr>
        <w:t xml:space="preserve"> session</w:t>
      </w:r>
      <w:r w:rsidRPr="00126EB1">
        <w:rPr>
          <w:bCs/>
          <w:lang w:val="en-GB"/>
        </w:rPr>
        <w:t xml:space="preserve"> will be organised during the first day. </w:t>
      </w:r>
      <w:r w:rsidR="00511E1F" w:rsidRPr="00126EB1">
        <w:rPr>
          <w:bCs/>
          <w:lang w:val="en-GB"/>
        </w:rPr>
        <w:t xml:space="preserve">Each participant will have the opportunity to describe the main problems with bat conservation related to building insulation in his/her country, and also </w:t>
      </w:r>
      <w:r w:rsidR="00F8240A" w:rsidRPr="00126EB1">
        <w:rPr>
          <w:bCs/>
          <w:lang w:val="en-GB"/>
        </w:rPr>
        <w:t xml:space="preserve">to mention his/her expectations from the workshop. </w:t>
      </w:r>
      <w:r w:rsidR="00511E1F" w:rsidRPr="00126EB1">
        <w:rPr>
          <w:bCs/>
          <w:lang w:val="en-GB"/>
        </w:rPr>
        <w:t xml:space="preserve"> </w:t>
      </w:r>
    </w:p>
    <w:p w:rsidR="00B96918" w:rsidRPr="00126EB1" w:rsidRDefault="00B96918" w:rsidP="00EC5807">
      <w:pPr>
        <w:jc w:val="both"/>
        <w:rPr>
          <w:bCs/>
          <w:lang w:val="en-GB"/>
        </w:rPr>
      </w:pPr>
      <w:r w:rsidRPr="00126EB1">
        <w:rPr>
          <w:bCs/>
          <w:lang w:val="en-GB"/>
        </w:rPr>
        <w:t>Please prepare a short presentation (max. 6 slides</w:t>
      </w:r>
      <w:r w:rsidR="00511E1F" w:rsidRPr="00126EB1">
        <w:rPr>
          <w:bCs/>
          <w:lang w:val="en-GB"/>
        </w:rPr>
        <w:t xml:space="preserve">) for this </w:t>
      </w:r>
      <w:r w:rsidR="00F8240A" w:rsidRPr="00126EB1">
        <w:rPr>
          <w:bCs/>
          <w:lang w:val="en-GB"/>
        </w:rPr>
        <w:t>session</w:t>
      </w:r>
      <w:r w:rsidR="00511E1F" w:rsidRPr="00126EB1">
        <w:rPr>
          <w:bCs/>
          <w:lang w:val="en-GB"/>
        </w:rPr>
        <w:t xml:space="preserve">. You are also welcome to bring examples of information materials from your country. </w:t>
      </w:r>
      <w:r w:rsidR="00850EE7" w:rsidRPr="00126EB1">
        <w:rPr>
          <w:bCs/>
          <w:lang w:val="en-GB"/>
        </w:rPr>
        <w:t xml:space="preserve"> </w:t>
      </w:r>
      <w:r w:rsidRPr="00126EB1">
        <w:rPr>
          <w:bCs/>
          <w:lang w:val="en-GB"/>
        </w:rPr>
        <w:t xml:space="preserve"> </w:t>
      </w:r>
    </w:p>
    <w:p w:rsidR="00D250F8" w:rsidRPr="00126EB1" w:rsidRDefault="00D250F8" w:rsidP="00D250F8">
      <w:pPr>
        <w:jc w:val="both"/>
        <w:rPr>
          <w:lang w:val="en-GB"/>
        </w:rPr>
      </w:pPr>
    </w:p>
    <w:p w:rsidR="00C90869" w:rsidRPr="00126EB1" w:rsidRDefault="00C90869" w:rsidP="00D250F8">
      <w:pPr>
        <w:jc w:val="both"/>
        <w:rPr>
          <w:lang w:val="en-GB"/>
        </w:rPr>
      </w:pPr>
    </w:p>
    <w:p w:rsidR="00EC5807" w:rsidRPr="00126EB1" w:rsidRDefault="00EC5807" w:rsidP="00EC5807">
      <w:pPr>
        <w:jc w:val="both"/>
        <w:rPr>
          <w:lang w:val="en-GB"/>
        </w:rPr>
      </w:pPr>
      <w:r w:rsidRPr="00126EB1">
        <w:rPr>
          <w:lang w:val="en-GB"/>
        </w:rPr>
        <w:t xml:space="preserve">There will be a field </w:t>
      </w:r>
      <w:r w:rsidR="00850EE7" w:rsidRPr="00126EB1">
        <w:rPr>
          <w:lang w:val="en-GB"/>
        </w:rPr>
        <w:t>trip</w:t>
      </w:r>
      <w:r w:rsidRPr="00126EB1">
        <w:rPr>
          <w:lang w:val="en-GB"/>
        </w:rPr>
        <w:t xml:space="preserve"> to selected sites of protected bats in Olomouc and </w:t>
      </w:r>
      <w:r w:rsidR="00C90869" w:rsidRPr="00126EB1">
        <w:rPr>
          <w:lang w:val="en-GB"/>
        </w:rPr>
        <w:t xml:space="preserve">the </w:t>
      </w:r>
      <w:r w:rsidRPr="00126EB1">
        <w:rPr>
          <w:lang w:val="en-GB"/>
        </w:rPr>
        <w:t>neighbouring area.</w:t>
      </w:r>
    </w:p>
    <w:p w:rsidR="00EC5807" w:rsidRPr="00126EB1" w:rsidRDefault="00EC5807" w:rsidP="00EC5807">
      <w:pPr>
        <w:jc w:val="both"/>
        <w:rPr>
          <w:lang w:val="en-GB"/>
        </w:rPr>
      </w:pPr>
    </w:p>
    <w:p w:rsidR="00EC5807" w:rsidRPr="00126EB1" w:rsidRDefault="00EC5807" w:rsidP="00EC5807">
      <w:pPr>
        <w:jc w:val="both"/>
        <w:rPr>
          <w:lang w:val="en-GB"/>
        </w:rPr>
      </w:pPr>
      <w:r w:rsidRPr="00126EB1">
        <w:rPr>
          <w:b/>
          <w:lang w:val="en-GB"/>
        </w:rPr>
        <w:t xml:space="preserve">I am interested to participate </w:t>
      </w:r>
      <w:r w:rsidR="00C90869" w:rsidRPr="00126EB1">
        <w:rPr>
          <w:b/>
          <w:lang w:val="en-GB"/>
        </w:rPr>
        <w:t>in</w:t>
      </w:r>
      <w:r w:rsidRPr="00126EB1">
        <w:rPr>
          <w:b/>
          <w:lang w:val="en-GB"/>
        </w:rPr>
        <w:t xml:space="preserve"> the field </w:t>
      </w:r>
      <w:r w:rsidR="00850EE7" w:rsidRPr="00126EB1">
        <w:rPr>
          <w:b/>
          <w:lang w:val="en-GB"/>
        </w:rPr>
        <w:t>trip</w:t>
      </w:r>
      <w:r w:rsidRPr="00126EB1">
        <w:rPr>
          <w:lang w:val="en-GB"/>
        </w:rPr>
        <w:tab/>
      </w:r>
      <w:r w:rsidRPr="00126EB1">
        <w:rPr>
          <w:lang w:val="en-GB"/>
        </w:rPr>
        <w:tab/>
        <w:t>YES</w:t>
      </w:r>
      <w:r w:rsidRPr="00126EB1">
        <w:rPr>
          <w:lang w:val="en-GB"/>
        </w:rPr>
        <w:tab/>
      </w:r>
      <w:r w:rsidRPr="00126EB1">
        <w:rPr>
          <w:lang w:val="en-GB"/>
        </w:rPr>
        <w:tab/>
        <w:t>NO</w:t>
      </w:r>
    </w:p>
    <w:p w:rsidR="00EC5807" w:rsidRPr="00126EB1" w:rsidRDefault="00EC5807" w:rsidP="00EC5807">
      <w:pPr>
        <w:jc w:val="both"/>
        <w:rPr>
          <w:lang w:val="en-GB"/>
        </w:rPr>
      </w:pPr>
    </w:p>
    <w:p w:rsidR="00AA2506" w:rsidRPr="00126EB1" w:rsidRDefault="00AA2506" w:rsidP="00456728">
      <w:pPr>
        <w:suppressAutoHyphens w:val="0"/>
        <w:spacing w:before="120"/>
        <w:rPr>
          <w:lang w:val="en-GB"/>
        </w:rPr>
      </w:pPr>
    </w:p>
    <w:p w:rsidR="0031613B" w:rsidRPr="00126EB1" w:rsidRDefault="0031613B" w:rsidP="00456728">
      <w:pPr>
        <w:suppressAutoHyphens w:val="0"/>
        <w:spacing w:before="120"/>
        <w:rPr>
          <w:b/>
          <w:lang w:val="en-GB"/>
        </w:rPr>
      </w:pPr>
    </w:p>
    <w:p w:rsidR="00456728" w:rsidRPr="00126EB1" w:rsidRDefault="002E6F42" w:rsidP="00456728">
      <w:pPr>
        <w:suppressAutoHyphens w:val="0"/>
        <w:spacing w:before="120"/>
        <w:rPr>
          <w:b/>
          <w:lang w:val="en-GB"/>
        </w:rPr>
      </w:pPr>
      <w:r w:rsidRPr="00126EB1">
        <w:rPr>
          <w:b/>
          <w:lang w:val="en-GB"/>
        </w:rPr>
        <w:t>5</w:t>
      </w:r>
      <w:r w:rsidR="00D250F8" w:rsidRPr="00126EB1">
        <w:rPr>
          <w:b/>
          <w:lang w:val="en-GB"/>
        </w:rPr>
        <w:t xml:space="preserve">. </w:t>
      </w:r>
      <w:r w:rsidR="00456728" w:rsidRPr="00126EB1">
        <w:rPr>
          <w:b/>
          <w:lang w:val="en-GB"/>
        </w:rPr>
        <w:t xml:space="preserve">Application to be sent before: </w:t>
      </w:r>
      <w:r w:rsidR="00126EB1" w:rsidRPr="00126EB1">
        <w:rPr>
          <w:b/>
          <w:lang w:val="en-GB"/>
        </w:rPr>
        <w:t>20</w:t>
      </w:r>
      <w:r w:rsidR="00C43EEB" w:rsidRPr="00126EB1">
        <w:rPr>
          <w:b/>
          <w:lang w:val="en-GB"/>
        </w:rPr>
        <w:t xml:space="preserve"> September</w:t>
      </w:r>
      <w:r w:rsidR="00456728" w:rsidRPr="00126EB1">
        <w:rPr>
          <w:b/>
          <w:lang w:val="en-GB"/>
        </w:rPr>
        <w:t xml:space="preserve"> 2021</w:t>
      </w:r>
    </w:p>
    <w:p w:rsidR="00456728" w:rsidRPr="00126EB1" w:rsidRDefault="00456728" w:rsidP="00456728">
      <w:pPr>
        <w:spacing w:before="120"/>
        <w:rPr>
          <w:b/>
          <w:lang w:val="en-GB"/>
        </w:rPr>
      </w:pPr>
      <w:r w:rsidRPr="00126EB1">
        <w:rPr>
          <w:lang w:val="en-GB"/>
        </w:rPr>
        <w:t>by e-mail</w:t>
      </w:r>
      <w:r w:rsidRPr="00126EB1">
        <w:rPr>
          <w:b/>
          <w:lang w:val="en-GB"/>
        </w:rPr>
        <w:t xml:space="preserve">:   </w:t>
      </w:r>
      <w:hyperlink r:id="rId7" w:history="1">
        <w:r w:rsidRPr="00126EB1">
          <w:rPr>
            <w:rStyle w:val="Hyperlink"/>
            <w:b/>
            <w:lang w:val="en-GB"/>
          </w:rPr>
          <w:t>netopyr@ceson.org</w:t>
        </w:r>
      </w:hyperlink>
      <w:r w:rsidRPr="00126EB1">
        <w:rPr>
          <w:b/>
          <w:lang w:val="en-GB"/>
        </w:rPr>
        <w:t xml:space="preserve"> </w:t>
      </w:r>
    </w:p>
    <w:p w:rsidR="00126EB1" w:rsidRPr="00126EB1" w:rsidRDefault="00126EB1" w:rsidP="00456728">
      <w:pPr>
        <w:spacing w:before="120"/>
        <w:rPr>
          <w:b/>
          <w:lang w:val="en-GB"/>
        </w:rPr>
      </w:pPr>
    </w:p>
    <w:p w:rsidR="00126EB1" w:rsidRPr="00126EB1" w:rsidRDefault="00126EB1" w:rsidP="00456728">
      <w:pPr>
        <w:spacing w:before="120"/>
        <w:rPr>
          <w:b/>
          <w:lang w:val="en-GB"/>
        </w:rPr>
      </w:pPr>
      <w:r w:rsidRPr="00126EB1">
        <w:rPr>
          <w:b/>
          <w:lang w:val="en-GB"/>
        </w:rPr>
        <w:t>More detailed information about the programme of the workshop and acco</w:t>
      </w:r>
      <w:r>
        <w:rPr>
          <w:b/>
          <w:lang w:val="en-GB"/>
        </w:rPr>
        <w:t>m</w:t>
      </w:r>
      <w:r w:rsidRPr="00126EB1">
        <w:rPr>
          <w:b/>
          <w:lang w:val="en-GB"/>
        </w:rPr>
        <w:t xml:space="preserve">modation will be sent to </w:t>
      </w:r>
      <w:r>
        <w:rPr>
          <w:b/>
          <w:lang w:val="en-GB"/>
        </w:rPr>
        <w:t xml:space="preserve">the </w:t>
      </w:r>
      <w:r w:rsidRPr="00126EB1">
        <w:rPr>
          <w:b/>
          <w:lang w:val="en-GB"/>
        </w:rPr>
        <w:t>registered participants</w:t>
      </w:r>
      <w:r>
        <w:rPr>
          <w:b/>
          <w:lang w:val="en-GB"/>
        </w:rPr>
        <w:t xml:space="preserve"> in early October</w:t>
      </w:r>
      <w:r w:rsidRPr="00126EB1">
        <w:rPr>
          <w:b/>
          <w:lang w:val="en-GB"/>
        </w:rPr>
        <w:t>.</w:t>
      </w:r>
    </w:p>
    <w:p w:rsidR="00456728" w:rsidRPr="00126EB1" w:rsidRDefault="00456728" w:rsidP="00456728">
      <w:pPr>
        <w:rPr>
          <w:lang w:val="en-GB"/>
        </w:rPr>
      </w:pPr>
    </w:p>
    <w:p w:rsidR="00126EB1" w:rsidRPr="00126EB1" w:rsidRDefault="00126EB1" w:rsidP="00456728">
      <w:pPr>
        <w:rPr>
          <w:lang w:val="en-GB"/>
        </w:rPr>
      </w:pPr>
    </w:p>
    <w:p w:rsidR="00456728" w:rsidRPr="00126EB1" w:rsidRDefault="00456728" w:rsidP="00456728">
      <w:pPr>
        <w:rPr>
          <w:b/>
          <w:lang w:val="en-GB"/>
        </w:rPr>
      </w:pPr>
    </w:p>
    <w:p w:rsidR="00456728" w:rsidRPr="00126EB1" w:rsidRDefault="00456728" w:rsidP="00456728">
      <w:pPr>
        <w:rPr>
          <w:lang w:val="en-GB"/>
        </w:rPr>
      </w:pPr>
      <w:r w:rsidRPr="00126EB1">
        <w:rPr>
          <w:b/>
          <w:lang w:val="en-GB"/>
        </w:rPr>
        <w:t>Contact persons:</w:t>
      </w:r>
      <w:r w:rsidRPr="00126EB1">
        <w:rPr>
          <w:lang w:val="en-GB"/>
        </w:rPr>
        <w:t xml:space="preserve"> Eva </w:t>
      </w:r>
      <w:proofErr w:type="spellStart"/>
      <w:r w:rsidRPr="00126EB1">
        <w:rPr>
          <w:lang w:val="en-GB"/>
        </w:rPr>
        <w:t>Cepáková</w:t>
      </w:r>
      <w:proofErr w:type="spellEnd"/>
      <w:r w:rsidRPr="00126EB1">
        <w:rPr>
          <w:lang w:val="en-GB"/>
        </w:rPr>
        <w:t xml:space="preserve"> (cepakova@seznam.cz, phone: +420 732 615 295)</w:t>
      </w:r>
    </w:p>
    <w:p w:rsidR="00F063AA" w:rsidRPr="00126EB1" w:rsidRDefault="00456728">
      <w:pPr>
        <w:rPr>
          <w:lang w:val="en-GB"/>
        </w:rPr>
      </w:pPr>
      <w:r w:rsidRPr="00126EB1">
        <w:rPr>
          <w:lang w:val="en-GB"/>
        </w:rPr>
        <w:t xml:space="preserve">                              </w:t>
      </w:r>
      <w:proofErr w:type="spellStart"/>
      <w:r w:rsidRPr="00126EB1">
        <w:rPr>
          <w:lang w:val="en-GB"/>
        </w:rPr>
        <w:t>Libuše</w:t>
      </w:r>
      <w:proofErr w:type="spellEnd"/>
      <w:r w:rsidRPr="00126EB1">
        <w:rPr>
          <w:lang w:val="en-GB"/>
        </w:rPr>
        <w:t xml:space="preserve"> </w:t>
      </w:r>
      <w:proofErr w:type="spellStart"/>
      <w:r w:rsidRPr="00126EB1">
        <w:rPr>
          <w:lang w:val="en-GB"/>
        </w:rPr>
        <w:t>Vlasáková</w:t>
      </w:r>
      <w:proofErr w:type="spellEnd"/>
      <w:r w:rsidRPr="00126EB1">
        <w:rPr>
          <w:lang w:val="en-GB"/>
        </w:rPr>
        <w:t xml:space="preserve"> (libuse.vlasakova@mzp.cz, phone: +420 267 122 372) </w:t>
      </w:r>
    </w:p>
    <w:sectPr w:rsidR="00F063AA" w:rsidRPr="00126EB1" w:rsidSect="005662AB">
      <w:headerReference w:type="default" r:id="rId8"/>
      <w:pgSz w:w="11906" w:h="16838"/>
      <w:pgMar w:top="1417" w:right="1417" w:bottom="1417" w:left="1417"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7B8" w:rsidRDefault="000A77B8" w:rsidP="00EC5807">
      <w:r>
        <w:separator/>
      </w:r>
    </w:p>
  </w:endnote>
  <w:endnote w:type="continuationSeparator" w:id="0">
    <w:p w:rsidR="000A77B8" w:rsidRDefault="000A77B8" w:rsidP="00EC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7B8" w:rsidRDefault="000A77B8" w:rsidP="00EC5807">
      <w:r>
        <w:separator/>
      </w:r>
    </w:p>
  </w:footnote>
  <w:footnote w:type="continuationSeparator" w:id="0">
    <w:p w:rsidR="000A77B8" w:rsidRDefault="000A77B8" w:rsidP="00EC58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616" w:rsidRDefault="00246616" w:rsidP="00246616">
    <w:pPr>
      <w:pStyle w:val="Fuzeile"/>
    </w:pPr>
    <w:r>
      <w:t xml:space="preserve">   </w:t>
    </w:r>
    <w:r w:rsidRPr="00246616">
      <w:rPr>
        <w:noProof/>
        <w:lang w:val="en-GB" w:eastAsia="en-GB"/>
      </w:rPr>
      <w:drawing>
        <wp:inline distT="0" distB="0" distL="0" distR="0">
          <wp:extent cx="666750" cy="572621"/>
          <wp:effectExtent l="19050" t="0" r="0" b="0"/>
          <wp:docPr id="7" name="obrázek 1" descr="O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
                  <pic:cNvPicPr>
                    <a:picLocks noChangeAspect="1" noChangeArrowheads="1"/>
                  </pic:cNvPicPr>
                </pic:nvPicPr>
                <pic:blipFill>
                  <a:blip r:embed="rId1"/>
                  <a:srcRect/>
                  <a:stretch>
                    <a:fillRect/>
                  </a:stretch>
                </pic:blipFill>
                <pic:spPr bwMode="auto">
                  <a:xfrm>
                    <a:off x="0" y="0"/>
                    <a:ext cx="666750" cy="572621"/>
                  </a:xfrm>
                  <a:prstGeom prst="rect">
                    <a:avLst/>
                  </a:prstGeom>
                  <a:noFill/>
                  <a:ln w="9525">
                    <a:noFill/>
                    <a:miter lim="800000"/>
                    <a:headEnd/>
                    <a:tailEnd/>
                  </a:ln>
                </pic:spPr>
              </pic:pic>
            </a:graphicData>
          </a:graphic>
        </wp:inline>
      </w:drawing>
    </w:r>
    <w:r>
      <w:t xml:space="preserve">                           </w:t>
    </w:r>
    <w:r w:rsidR="00912993">
      <w:rPr>
        <w:noProof/>
        <w:lang w:val="en-GB" w:eastAsia="en-GB"/>
      </w:rPr>
      <w:drawing>
        <wp:inline distT="0" distB="0" distL="0" distR="0">
          <wp:extent cx="1885950" cy="733425"/>
          <wp:effectExtent l="0" t="0" r="0" b="0"/>
          <wp:docPr id="1" name="obrázek 1" descr="MZP_EN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ZP_ENGL"/>
                  <pic:cNvPicPr>
                    <a:picLocks noChangeAspect="1" noChangeArrowheads="1"/>
                  </pic:cNvPicPr>
                </pic:nvPicPr>
                <pic:blipFill>
                  <a:blip r:embed="rId2"/>
                  <a:srcRect t="17416" b="22534"/>
                  <a:stretch>
                    <a:fillRect/>
                  </a:stretch>
                </pic:blipFill>
                <pic:spPr bwMode="auto">
                  <a:xfrm>
                    <a:off x="0" y="0"/>
                    <a:ext cx="1885950" cy="733425"/>
                  </a:xfrm>
                  <a:prstGeom prst="rect">
                    <a:avLst/>
                  </a:prstGeom>
                  <a:noFill/>
                  <a:ln w="9525">
                    <a:noFill/>
                    <a:miter lim="800000"/>
                    <a:headEnd/>
                    <a:tailEnd/>
                  </a:ln>
                </pic:spPr>
              </pic:pic>
            </a:graphicData>
          </a:graphic>
        </wp:inline>
      </w:drawing>
    </w:r>
    <w:r>
      <w:t xml:space="preserve">                   </w:t>
    </w:r>
    <w:r>
      <w:rPr>
        <w:noProof/>
        <w:lang w:val="en-GB" w:eastAsia="en-GB"/>
      </w:rPr>
      <w:drawing>
        <wp:inline distT="0" distB="0" distL="0" distR="0">
          <wp:extent cx="1123950" cy="561975"/>
          <wp:effectExtent l="19050" t="0" r="0" b="0"/>
          <wp:docPr id="9" name="obrázek 4" descr="logo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020"/>
                  <pic:cNvPicPr>
                    <a:picLocks noChangeAspect="1" noChangeArrowheads="1"/>
                  </pic:cNvPicPr>
                </pic:nvPicPr>
                <pic:blipFill>
                  <a:blip r:embed="rId3"/>
                  <a:srcRect/>
                  <a:stretch>
                    <a:fillRect/>
                  </a:stretch>
                </pic:blipFill>
                <pic:spPr bwMode="auto">
                  <a:xfrm>
                    <a:off x="0" y="0"/>
                    <a:ext cx="1123950" cy="561975"/>
                  </a:xfrm>
                  <a:prstGeom prst="rect">
                    <a:avLst/>
                  </a:prstGeom>
                  <a:noFill/>
                  <a:ln w="9525">
                    <a:noFill/>
                    <a:miter lim="800000"/>
                    <a:headEnd/>
                    <a:tailEnd/>
                  </a:ln>
                </pic:spPr>
              </pic:pic>
            </a:graphicData>
          </a:graphic>
        </wp:inline>
      </w:drawing>
    </w:r>
    <w:r>
      <w:t xml:space="preserve">      </w:t>
    </w:r>
  </w:p>
  <w:p w:rsidR="00246616" w:rsidRDefault="00246616" w:rsidP="00246616">
    <w:pPr>
      <w:pStyle w:val="Kopfzeile"/>
      <w:jc w:val="center"/>
    </w:pPr>
  </w:p>
  <w:p w:rsidR="00246616" w:rsidRDefault="00246616">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BA5458"/>
    <w:multiLevelType w:val="hybridMultilevel"/>
    <w:tmpl w:val="E092F892"/>
    <w:lvl w:ilvl="0" w:tplc="0405000F">
      <w:start w:val="1"/>
      <w:numFmt w:val="decimal"/>
      <w:lvlText w:val="%1."/>
      <w:lvlJc w:val="left"/>
      <w:pPr>
        <w:tabs>
          <w:tab w:val="num" w:pos="833"/>
        </w:tabs>
        <w:ind w:left="833" w:hanging="360"/>
      </w:pPr>
    </w:lvl>
    <w:lvl w:ilvl="1" w:tplc="04050019" w:tentative="1">
      <w:start w:val="1"/>
      <w:numFmt w:val="lowerLetter"/>
      <w:lvlText w:val="%2."/>
      <w:lvlJc w:val="left"/>
      <w:pPr>
        <w:tabs>
          <w:tab w:val="num" w:pos="1553"/>
        </w:tabs>
        <w:ind w:left="1553" w:hanging="360"/>
      </w:pPr>
    </w:lvl>
    <w:lvl w:ilvl="2" w:tplc="0405001B" w:tentative="1">
      <w:start w:val="1"/>
      <w:numFmt w:val="lowerRoman"/>
      <w:lvlText w:val="%3."/>
      <w:lvlJc w:val="right"/>
      <w:pPr>
        <w:tabs>
          <w:tab w:val="num" w:pos="2273"/>
        </w:tabs>
        <w:ind w:left="2273" w:hanging="180"/>
      </w:pPr>
    </w:lvl>
    <w:lvl w:ilvl="3" w:tplc="0405000F" w:tentative="1">
      <w:start w:val="1"/>
      <w:numFmt w:val="decimal"/>
      <w:lvlText w:val="%4."/>
      <w:lvlJc w:val="left"/>
      <w:pPr>
        <w:tabs>
          <w:tab w:val="num" w:pos="2993"/>
        </w:tabs>
        <w:ind w:left="2993" w:hanging="360"/>
      </w:pPr>
    </w:lvl>
    <w:lvl w:ilvl="4" w:tplc="04050019" w:tentative="1">
      <w:start w:val="1"/>
      <w:numFmt w:val="lowerLetter"/>
      <w:lvlText w:val="%5."/>
      <w:lvlJc w:val="left"/>
      <w:pPr>
        <w:tabs>
          <w:tab w:val="num" w:pos="3713"/>
        </w:tabs>
        <w:ind w:left="3713" w:hanging="360"/>
      </w:pPr>
    </w:lvl>
    <w:lvl w:ilvl="5" w:tplc="0405001B" w:tentative="1">
      <w:start w:val="1"/>
      <w:numFmt w:val="lowerRoman"/>
      <w:lvlText w:val="%6."/>
      <w:lvlJc w:val="right"/>
      <w:pPr>
        <w:tabs>
          <w:tab w:val="num" w:pos="4433"/>
        </w:tabs>
        <w:ind w:left="4433" w:hanging="180"/>
      </w:pPr>
    </w:lvl>
    <w:lvl w:ilvl="6" w:tplc="0405000F" w:tentative="1">
      <w:start w:val="1"/>
      <w:numFmt w:val="decimal"/>
      <w:lvlText w:val="%7."/>
      <w:lvlJc w:val="left"/>
      <w:pPr>
        <w:tabs>
          <w:tab w:val="num" w:pos="5153"/>
        </w:tabs>
        <w:ind w:left="5153" w:hanging="360"/>
      </w:pPr>
    </w:lvl>
    <w:lvl w:ilvl="7" w:tplc="04050019" w:tentative="1">
      <w:start w:val="1"/>
      <w:numFmt w:val="lowerLetter"/>
      <w:lvlText w:val="%8."/>
      <w:lvlJc w:val="left"/>
      <w:pPr>
        <w:tabs>
          <w:tab w:val="num" w:pos="5873"/>
        </w:tabs>
        <w:ind w:left="5873" w:hanging="360"/>
      </w:pPr>
    </w:lvl>
    <w:lvl w:ilvl="8" w:tplc="0405001B" w:tentative="1">
      <w:start w:val="1"/>
      <w:numFmt w:val="lowerRoman"/>
      <w:lvlText w:val="%9."/>
      <w:lvlJc w:val="right"/>
      <w:pPr>
        <w:tabs>
          <w:tab w:val="num" w:pos="6593"/>
        </w:tabs>
        <w:ind w:left="65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07"/>
    <w:rsid w:val="00031209"/>
    <w:rsid w:val="00055B0A"/>
    <w:rsid w:val="00077AFE"/>
    <w:rsid w:val="000A77B8"/>
    <w:rsid w:val="000D3382"/>
    <w:rsid w:val="00126EB1"/>
    <w:rsid w:val="00162D4D"/>
    <w:rsid w:val="001A6B3F"/>
    <w:rsid w:val="00246616"/>
    <w:rsid w:val="00290C63"/>
    <w:rsid w:val="002E6F42"/>
    <w:rsid w:val="003068E0"/>
    <w:rsid w:val="0031613B"/>
    <w:rsid w:val="0036752F"/>
    <w:rsid w:val="00385AC8"/>
    <w:rsid w:val="003D3033"/>
    <w:rsid w:val="003D5517"/>
    <w:rsid w:val="004173CA"/>
    <w:rsid w:val="00456728"/>
    <w:rsid w:val="0046627D"/>
    <w:rsid w:val="00487C45"/>
    <w:rsid w:val="004B3229"/>
    <w:rsid w:val="00511E1F"/>
    <w:rsid w:val="005662AB"/>
    <w:rsid w:val="00591342"/>
    <w:rsid w:val="005A4A88"/>
    <w:rsid w:val="00617E81"/>
    <w:rsid w:val="006E325D"/>
    <w:rsid w:val="0076211E"/>
    <w:rsid w:val="007B5BCA"/>
    <w:rsid w:val="007E3731"/>
    <w:rsid w:val="007E50A4"/>
    <w:rsid w:val="00850EE7"/>
    <w:rsid w:val="009030BC"/>
    <w:rsid w:val="00907344"/>
    <w:rsid w:val="00912993"/>
    <w:rsid w:val="009E1361"/>
    <w:rsid w:val="009F2CDC"/>
    <w:rsid w:val="00AA2506"/>
    <w:rsid w:val="00B176A2"/>
    <w:rsid w:val="00B67DB6"/>
    <w:rsid w:val="00B9606F"/>
    <w:rsid w:val="00B96918"/>
    <w:rsid w:val="00BB324B"/>
    <w:rsid w:val="00BE3B55"/>
    <w:rsid w:val="00BE5CE0"/>
    <w:rsid w:val="00C348EF"/>
    <w:rsid w:val="00C43EEB"/>
    <w:rsid w:val="00C90869"/>
    <w:rsid w:val="00CC7E03"/>
    <w:rsid w:val="00D250F8"/>
    <w:rsid w:val="00E04BE8"/>
    <w:rsid w:val="00E43971"/>
    <w:rsid w:val="00E44C9E"/>
    <w:rsid w:val="00E53B3F"/>
    <w:rsid w:val="00EC5807"/>
    <w:rsid w:val="00F063AA"/>
    <w:rsid w:val="00F3723D"/>
    <w:rsid w:val="00F42415"/>
    <w:rsid w:val="00F8240A"/>
    <w:rsid w:val="00F9131E"/>
    <w:rsid w:val="00F9755F"/>
    <w:rsid w:val="00FA6E50"/>
    <w:rsid w:val="00FF79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1C0915-FA4D-44B0-9F95-1F7C98A04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5807"/>
    <w:pPr>
      <w:suppressAutoHyphens/>
      <w:spacing w:after="0" w:line="240" w:lineRule="auto"/>
    </w:pPr>
    <w:rPr>
      <w:rFonts w:ascii="Times New Roman" w:eastAsia="Times New Roman" w:hAnsi="Times New Roman" w:cs="Times New Roman"/>
      <w:sz w:val="24"/>
      <w:szCs w:val="24"/>
      <w:lang w:val="sk-SK"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EC5807"/>
    <w:pPr>
      <w:suppressLineNumbers/>
      <w:tabs>
        <w:tab w:val="center" w:pos="4535"/>
        <w:tab w:val="right" w:pos="9070"/>
      </w:tabs>
    </w:pPr>
  </w:style>
  <w:style w:type="character" w:customStyle="1" w:styleId="FuzeileZchn">
    <w:name w:val="Fußzeile Zchn"/>
    <w:basedOn w:val="Absatz-Standardschriftart"/>
    <w:link w:val="Fuzeile"/>
    <w:uiPriority w:val="99"/>
    <w:rsid w:val="00EC5807"/>
    <w:rPr>
      <w:rFonts w:ascii="Times New Roman" w:eastAsia="Times New Roman" w:hAnsi="Times New Roman" w:cs="Times New Roman"/>
      <w:sz w:val="24"/>
      <w:szCs w:val="24"/>
      <w:lang w:val="sk-SK" w:eastAsia="ar-SA"/>
    </w:rPr>
  </w:style>
  <w:style w:type="paragraph" w:styleId="Kopfzeile">
    <w:name w:val="header"/>
    <w:basedOn w:val="Standard"/>
    <w:link w:val="KopfzeileZchn"/>
    <w:uiPriority w:val="99"/>
    <w:rsid w:val="00EC5807"/>
    <w:pPr>
      <w:suppressLineNumbers/>
      <w:tabs>
        <w:tab w:val="center" w:pos="4535"/>
        <w:tab w:val="right" w:pos="9070"/>
      </w:tabs>
    </w:pPr>
  </w:style>
  <w:style w:type="character" w:customStyle="1" w:styleId="KopfzeileZchn">
    <w:name w:val="Kopfzeile Zchn"/>
    <w:basedOn w:val="Absatz-Standardschriftart"/>
    <w:link w:val="Kopfzeile"/>
    <w:uiPriority w:val="99"/>
    <w:rsid w:val="00EC5807"/>
    <w:rPr>
      <w:rFonts w:ascii="Times New Roman" w:eastAsia="Times New Roman" w:hAnsi="Times New Roman" w:cs="Times New Roman"/>
      <w:sz w:val="24"/>
      <w:szCs w:val="24"/>
      <w:lang w:val="sk-SK" w:eastAsia="ar-SA"/>
    </w:rPr>
  </w:style>
  <w:style w:type="character" w:styleId="Hyperlink">
    <w:name w:val="Hyperlink"/>
    <w:rsid w:val="00456728"/>
    <w:rPr>
      <w:color w:val="0000FF"/>
      <w:u w:val="single"/>
    </w:rPr>
  </w:style>
  <w:style w:type="paragraph" w:styleId="Sprechblasentext">
    <w:name w:val="Balloon Text"/>
    <w:basedOn w:val="Standard"/>
    <w:link w:val="SprechblasentextZchn"/>
    <w:uiPriority w:val="99"/>
    <w:semiHidden/>
    <w:unhideWhenUsed/>
    <w:rsid w:val="002466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6616"/>
    <w:rPr>
      <w:rFonts w:ascii="Tahoma" w:eastAsia="Times New Roman" w:hAnsi="Tahoma" w:cs="Tahoma"/>
      <w:sz w:val="16"/>
      <w:szCs w:val="16"/>
      <w:lang w:val="sk-SK"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buse.vlasakova@mzp.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2120</Characters>
  <Application>Microsoft Office Word</Application>
  <DocSecurity>0</DocSecurity>
  <Lines>17</Lines>
  <Paragraphs>4</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Marcus</cp:lastModifiedBy>
  <cp:revision>2</cp:revision>
  <dcterms:created xsi:type="dcterms:W3CDTF">2021-08-09T09:32:00Z</dcterms:created>
  <dcterms:modified xsi:type="dcterms:W3CDTF">2021-08-09T09:32:00Z</dcterms:modified>
</cp:coreProperties>
</file>